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Служебное задание и акт о создании служебной программы (шаблон)</w:t>
      </w:r>
    </w:p>
    <w:p>
      <w:pPr>
        <w:pStyle w:val="Heading2"/>
      </w:pPr>
      <w:r>
        <w:t>Служебное задание № [ ] от [дата]</w:t>
      </w:r>
    </w:p>
    <w:p>
      <w:r>
        <w:rPr>
          <w:b w:val="0"/>
        </w:rPr>
        <w:t>Работнику — генеральному директору Стружковой Анастасии Сергеевне в соответствии с трудовым договором № [ ] от [дата] поручается разработка программы для ЭВМ «Фабрика разработки компонентов цифрового двойника и мониторинга стройки» (версия 1.0), включая:</w:t>
      </w:r>
    </w:p>
    <w:p>
      <w:pPr>
        <w:pStyle w:val="ListNumber"/>
      </w:pPr>
      <w:r>
        <w:rPr>
          <w:b w:val="0"/>
        </w:rPr>
        <w:t>проектирование архитектуры платформы и модели данных;</w:t>
      </w:r>
    </w:p>
    <w:p>
      <w:pPr>
        <w:pStyle w:val="ListNumber"/>
      </w:pPr>
      <w:r>
        <w:rPr>
          <w:b w:val="0"/>
        </w:rPr>
        <w:t>разработку ядра портала: регистрацию, авторизацию, роли и изоляцию организаций, аудит, администрирование;</w:t>
      </w:r>
    </w:p>
    <w:p>
      <w:pPr>
        <w:pStyle w:val="ListNumber"/>
      </w:pPr>
      <w:r>
        <w:rPr>
          <w:b w:val="0"/>
        </w:rPr>
        <w:t>разработку прикладных компонентов: НСИ, сметы, BIM, чертежи, ГИС, 4D-планирование, план-факт, исполнительная документация, аналитика;</w:t>
      </w:r>
    </w:p>
    <w:p>
      <w:pPr>
        <w:pStyle w:val="ListNumber"/>
      </w:pPr>
      <w:r>
        <w:rPr>
          <w:b w:val="0"/>
        </w:rPr>
        <w:t>разработку автоматических тестов, сборки и развёртывания.</w:t>
      </w:r>
    </w:p>
    <w:p>
      <w:r>
        <w:rPr>
          <w:b w:val="0"/>
        </w:rPr>
        <w:t>Срок: с [дата] по [дата]. Исключительное право на результат принадлежит работодателю — ООО «СветИТ» (ст. 1295 ГК РФ).</w:t>
      </w:r>
    </w:p>
    <w:p>
      <w:r>
        <w:rPr>
          <w:b w:val="0"/>
        </w:rPr>
        <w:t>Генеральный директор ______________ / Стружкова А. С.</w:t>
      </w:r>
    </w:p>
    <w:p>
      <w:r>
        <w:rPr>
          <w:b w:val="0"/>
        </w:rPr>
        <w:t>С заданием ознакомлена ______________ / Стружкова А. С.</w:t>
      </w:r>
    </w:p>
    <w:p>
      <w:pPr>
        <w:pStyle w:val="Heading2"/>
      </w:pPr>
      <w:r>
        <w:t>Акт приёма-передачи результата служебного задания</w:t>
      </w:r>
    </w:p>
    <w:p>
      <w:r>
        <w:rPr>
          <w:b w:val="0"/>
        </w:rPr>
        <w:t>г. Одинцово, [дата]</w:t>
      </w:r>
    </w:p>
    <w:p>
      <w:r>
        <w:rPr>
          <w:b w:val="0"/>
        </w:rPr>
        <w:t>Работник Стружкова А. С. передала, а ООО «СветИТ» приняло программу для ЭВМ «Фабрика разработки компонентов цифрового двойника и мониторинга стройки», версия 1.0, созданную по служебному заданию № [ ] от [дата]. Исходный текст передан в репозиторий правообладателя, идентификатор версии [хеш коммита].</w:t>
      </w:r>
    </w:p>
    <w:p>
      <w:r>
        <w:rPr>
          <w:b w:val="0"/>
        </w:rPr>
        <w:t>Задание выполнено полностью, претензий у сторон нет. Размер вознаграждения автора за служебную программу установлен [трудовым договором / приказом № ] (п. 2 ст. 1295 ГК РФ).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Работник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Работодатель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______________ / Стружкова А. С.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______________ / Стружкова А. С.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